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BD5EB" w14:textId="19153BA1" w:rsidR="005C2803" w:rsidRPr="00A04528" w:rsidRDefault="00F043D6" w:rsidP="00A04528">
      <w:pPr>
        <w:pStyle w:val="Title"/>
        <w:jc w:val="center"/>
        <w:rPr>
          <w:rFonts w:ascii="Seattle Text" w:hAnsi="Seattle Text" w:cs="Seattle Text"/>
          <w:b/>
          <w:bCs/>
          <w:sz w:val="40"/>
          <w:szCs w:val="40"/>
        </w:rPr>
      </w:pPr>
      <w:r w:rsidRPr="00A04528">
        <w:rPr>
          <w:rFonts w:ascii="Seattle Text" w:hAnsi="Seattle Text" w:cs="Seattle Text"/>
          <w:b/>
          <w:bCs/>
          <w:i/>
          <w:iCs/>
          <w:sz w:val="40"/>
          <w:szCs w:val="40"/>
        </w:rPr>
        <w:t>W</w:t>
      </w:r>
      <w:r w:rsidR="00E846FA">
        <w:rPr>
          <w:rFonts w:ascii="Seattle Text" w:hAnsi="Seattle Text" w:cs="Seattle Text"/>
          <w:b/>
          <w:bCs/>
          <w:i/>
          <w:iCs/>
          <w:sz w:val="40"/>
          <w:szCs w:val="40"/>
        </w:rPr>
        <w:t>e</w:t>
      </w:r>
      <w:r w:rsidRPr="00A04528">
        <w:rPr>
          <w:rFonts w:ascii="Seattle Text" w:hAnsi="Seattle Text" w:cs="Seattle Text"/>
          <w:b/>
          <w:bCs/>
          <w:i/>
          <w:iCs/>
          <w:sz w:val="40"/>
          <w:szCs w:val="40"/>
        </w:rPr>
        <w:t xml:space="preserve"> S</w:t>
      </w:r>
      <w:r w:rsidR="00E846FA">
        <w:rPr>
          <w:rFonts w:ascii="Seattle Text" w:hAnsi="Seattle Text" w:cs="Seattle Text"/>
          <w:b/>
          <w:bCs/>
          <w:i/>
          <w:iCs/>
          <w:sz w:val="40"/>
          <w:szCs w:val="40"/>
        </w:rPr>
        <w:t>till</w:t>
      </w:r>
      <w:r w:rsidRPr="00A04528">
        <w:rPr>
          <w:rFonts w:ascii="Seattle Text" w:hAnsi="Seattle Text" w:cs="Seattle Text"/>
          <w:b/>
          <w:bCs/>
          <w:i/>
          <w:iCs/>
          <w:sz w:val="40"/>
          <w:szCs w:val="40"/>
        </w:rPr>
        <w:t xml:space="preserve"> D</w:t>
      </w:r>
      <w:r w:rsidR="00E846FA">
        <w:rPr>
          <w:rFonts w:ascii="Seattle Text" w:hAnsi="Seattle Text" w:cs="Seattle Text"/>
          <w:b/>
          <w:bCs/>
          <w:i/>
          <w:iCs/>
          <w:sz w:val="40"/>
          <w:szCs w:val="40"/>
        </w:rPr>
        <w:t>ream a</w:t>
      </w:r>
      <w:r w:rsidRPr="00A04528">
        <w:rPr>
          <w:rFonts w:ascii="Seattle Text" w:hAnsi="Seattle Text" w:cs="Seattle Text"/>
          <w:b/>
          <w:bCs/>
          <w:i/>
          <w:iCs/>
          <w:sz w:val="40"/>
          <w:szCs w:val="40"/>
        </w:rPr>
        <w:t xml:space="preserve"> F</w:t>
      </w:r>
      <w:r w:rsidR="00E846FA">
        <w:rPr>
          <w:rFonts w:ascii="Seattle Text" w:hAnsi="Seattle Text" w:cs="Seattle Text"/>
          <w:b/>
          <w:bCs/>
          <w:i/>
          <w:iCs/>
          <w:sz w:val="40"/>
          <w:szCs w:val="40"/>
        </w:rPr>
        <w:t>uture</w:t>
      </w:r>
      <w:r w:rsidRPr="00A04528">
        <w:rPr>
          <w:rFonts w:ascii="Seattle Text" w:hAnsi="Seattle Text" w:cs="Seattle Text"/>
          <w:b/>
          <w:bCs/>
          <w:sz w:val="40"/>
          <w:szCs w:val="40"/>
        </w:rPr>
        <w:t xml:space="preserve"> </w:t>
      </w:r>
      <w:r w:rsidR="00A04528">
        <w:rPr>
          <w:rFonts w:ascii="Seattle Text" w:hAnsi="Seattle Text" w:cs="Seattle Text"/>
          <w:b/>
          <w:bCs/>
          <w:sz w:val="40"/>
          <w:szCs w:val="40"/>
        </w:rPr>
        <w:br/>
      </w:r>
      <w:r w:rsidR="005C2803" w:rsidRPr="00A04528">
        <w:rPr>
          <w:rFonts w:ascii="Seattle Text" w:hAnsi="Seattle Text" w:cs="Seattle Text"/>
          <w:b/>
          <w:bCs/>
          <w:sz w:val="40"/>
          <w:szCs w:val="40"/>
        </w:rPr>
        <w:t>D</w:t>
      </w:r>
      <w:r w:rsidR="00E846FA">
        <w:rPr>
          <w:rFonts w:ascii="Seattle Text" w:hAnsi="Seattle Text" w:cs="Seattle Text"/>
          <w:b/>
          <w:bCs/>
          <w:sz w:val="40"/>
          <w:szCs w:val="40"/>
        </w:rPr>
        <w:t>etailed</w:t>
      </w:r>
      <w:r w:rsidR="005C2803" w:rsidRPr="00A04528">
        <w:rPr>
          <w:rFonts w:ascii="Seattle Text" w:hAnsi="Seattle Text" w:cs="Seattle Text"/>
          <w:b/>
          <w:bCs/>
          <w:sz w:val="40"/>
          <w:szCs w:val="40"/>
        </w:rPr>
        <w:t xml:space="preserve"> </w:t>
      </w:r>
      <w:r w:rsidR="009D37DD" w:rsidRPr="00A04528">
        <w:rPr>
          <w:rFonts w:ascii="Seattle Text" w:hAnsi="Seattle Text" w:cs="Seattle Text"/>
          <w:b/>
          <w:bCs/>
          <w:sz w:val="40"/>
          <w:szCs w:val="40"/>
        </w:rPr>
        <w:t>S</w:t>
      </w:r>
      <w:r w:rsidR="00E846FA">
        <w:rPr>
          <w:rFonts w:ascii="Seattle Text" w:hAnsi="Seattle Text" w:cs="Seattle Text"/>
          <w:b/>
          <w:bCs/>
          <w:sz w:val="40"/>
          <w:szCs w:val="40"/>
        </w:rPr>
        <w:t>election</w:t>
      </w:r>
      <w:r w:rsidR="009D37DD" w:rsidRPr="00A04528">
        <w:rPr>
          <w:rFonts w:ascii="Seattle Text" w:hAnsi="Seattle Text" w:cs="Seattle Text"/>
          <w:b/>
          <w:bCs/>
          <w:sz w:val="40"/>
          <w:szCs w:val="40"/>
        </w:rPr>
        <w:t xml:space="preserve"> </w:t>
      </w:r>
      <w:r w:rsidR="005C2803" w:rsidRPr="00A04528">
        <w:rPr>
          <w:rFonts w:ascii="Seattle Text" w:hAnsi="Seattle Text" w:cs="Seattle Text"/>
          <w:b/>
          <w:bCs/>
          <w:sz w:val="40"/>
          <w:szCs w:val="40"/>
        </w:rPr>
        <w:t>C</w:t>
      </w:r>
      <w:r w:rsidR="00E846FA">
        <w:rPr>
          <w:rFonts w:ascii="Seattle Text" w:hAnsi="Seattle Text" w:cs="Seattle Text"/>
          <w:b/>
          <w:bCs/>
          <w:sz w:val="40"/>
          <w:szCs w:val="40"/>
        </w:rPr>
        <w:t>riteria</w:t>
      </w:r>
    </w:p>
    <w:p w14:paraId="27FADEDA" w14:textId="77777777" w:rsidR="00E846FA" w:rsidRDefault="00E846FA" w:rsidP="00D23A3E">
      <w:pPr>
        <w:spacing w:after="0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62BE8830" w14:textId="60FEBF39" w:rsidR="005C2803" w:rsidRPr="00E846FA" w:rsidRDefault="005C2803" w:rsidP="00B571E9">
      <w:pPr>
        <w:pStyle w:val="Heading1"/>
      </w:pPr>
      <w:r w:rsidRPr="00B571E9">
        <w:t>Advancing</w:t>
      </w:r>
      <w:r w:rsidRPr="00E846FA">
        <w:t xml:space="preserve"> Equity (30%) </w:t>
      </w:r>
    </w:p>
    <w:p w14:paraId="427B7394" w14:textId="77777777" w:rsidR="005C2803" w:rsidRPr="00A441C8" w:rsidRDefault="005C2803" w:rsidP="005C2803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441C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Anti-racism and intersectionality:</w:t>
      </w:r>
      <w:r w:rsidRPr="00A441C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Your proposal is guided by anti-racist and intersectional frameworks and practices. Communities of color or people with other institutionally marginalized identities will benefit from the program.</w:t>
      </w:r>
    </w:p>
    <w:p w14:paraId="150DBBF3" w14:textId="77777777" w:rsidR="005C2803" w:rsidRPr="00A441C8" w:rsidRDefault="005C2803" w:rsidP="005C2803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441C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Direct Representation:</w:t>
      </w:r>
      <w:r w:rsidRPr="00A441C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You speak on your own behalf and from your point of view; avoid speaking or presenting work on others’ behalf. Individuals or identity groups represented in the proposal have submitted the proposal directly or as part of a team. </w:t>
      </w:r>
    </w:p>
    <w:p w14:paraId="4AF0222F" w14:textId="77777777" w:rsidR="005C2803" w:rsidRPr="00A441C8" w:rsidRDefault="005C2803" w:rsidP="005C2803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441C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Accessibility:</w:t>
      </w:r>
      <w:r w:rsidRPr="00A441C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Your proposal integrates plans to be accessible to people of many ages, dis/abilities, genders, and languages. </w:t>
      </w:r>
    </w:p>
    <w:p w14:paraId="61625A23" w14:textId="77777777" w:rsidR="005C2803" w:rsidRPr="00A441C8" w:rsidRDefault="005C2803" w:rsidP="00B571E9">
      <w:pPr>
        <w:pStyle w:val="Heading1"/>
      </w:pPr>
      <w:r w:rsidRPr="00A441C8">
        <w:t xml:space="preserve">Public Benefit (30%) </w:t>
      </w:r>
    </w:p>
    <w:p w14:paraId="1528DD70" w14:textId="77777777" w:rsidR="005C2803" w:rsidRPr="00A441C8" w:rsidRDefault="005C2803" w:rsidP="005C2803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441C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Applicant Benefit</w:t>
      </w:r>
      <w:r w:rsidRPr="00A441C8">
        <w:rPr>
          <w:rFonts w:ascii="Calibri" w:eastAsia="Calibri" w:hAnsi="Calibri" w:cs="Calibri"/>
          <w:color w:val="000000" w:themeColor="text1"/>
          <w:sz w:val="22"/>
          <w:szCs w:val="22"/>
        </w:rPr>
        <w:t>: Participating artists are financially compensated.</w:t>
      </w:r>
    </w:p>
    <w:p w14:paraId="5BC3DAAB" w14:textId="77777777" w:rsidR="005C2803" w:rsidRPr="00A441C8" w:rsidRDefault="005C2803" w:rsidP="005C2803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441C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Professional Growth, Development, and Engagement</w:t>
      </w:r>
      <w:r w:rsidRPr="00A441C8">
        <w:rPr>
          <w:rFonts w:ascii="Calibri" w:eastAsia="Calibri" w:hAnsi="Calibri" w:cs="Calibri"/>
          <w:color w:val="000000" w:themeColor="text1"/>
          <w:sz w:val="22"/>
          <w:szCs w:val="22"/>
        </w:rPr>
        <w:t>: One or more of the following artistic goals applies to your proposal. You will develop new work that:</w:t>
      </w:r>
    </w:p>
    <w:p w14:paraId="03A8A8D1" w14:textId="77777777" w:rsidR="005C2803" w:rsidRPr="00A441C8" w:rsidRDefault="005C2803" w:rsidP="005C2803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441C8">
        <w:rPr>
          <w:rFonts w:ascii="Calibri" w:eastAsia="Calibri" w:hAnsi="Calibri" w:cs="Calibri"/>
          <w:color w:val="000000" w:themeColor="text1"/>
          <w:sz w:val="22"/>
          <w:szCs w:val="22"/>
        </w:rPr>
        <w:t>sustains an existing practice or project (i.e. continuation);</w:t>
      </w:r>
    </w:p>
    <w:p w14:paraId="78611378" w14:textId="77777777" w:rsidR="005C2803" w:rsidRPr="00A441C8" w:rsidRDefault="005C2803" w:rsidP="005C2803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441C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expands your artwork or medium in new directions (i.e. growth); </w:t>
      </w:r>
    </w:p>
    <w:p w14:paraId="3F34CF9D" w14:textId="77777777" w:rsidR="005C2803" w:rsidRPr="00A441C8" w:rsidRDefault="005C2803" w:rsidP="005C2803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441C8">
        <w:rPr>
          <w:rFonts w:ascii="Calibri" w:eastAsia="Calibri" w:hAnsi="Calibri" w:cs="Calibri"/>
          <w:color w:val="000000" w:themeColor="text1"/>
          <w:sz w:val="22"/>
          <w:szCs w:val="22"/>
        </w:rPr>
        <w:t>provides opportunities for community participation beyond a presentation (e.g. engagement through workshops, collective artmaking, etc.).</w:t>
      </w:r>
    </w:p>
    <w:p w14:paraId="680D9EF6" w14:textId="77777777" w:rsidR="005C2803" w:rsidRPr="00A441C8" w:rsidRDefault="005C2803" w:rsidP="005C2803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441C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Community Benefit: </w:t>
      </w:r>
      <w:r w:rsidRPr="00A441C8">
        <w:rPr>
          <w:rFonts w:ascii="Calibri" w:eastAsia="Calibri" w:hAnsi="Calibri" w:cs="Calibri"/>
          <w:color w:val="000000" w:themeColor="text1"/>
          <w:sz w:val="22"/>
          <w:szCs w:val="22"/>
        </w:rPr>
        <w:t>Your proposal:</w:t>
      </w:r>
    </w:p>
    <w:p w14:paraId="6D9836E7" w14:textId="77777777" w:rsidR="005C2803" w:rsidRPr="00A441C8" w:rsidRDefault="005C2803" w:rsidP="005C2803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441C8">
        <w:rPr>
          <w:rFonts w:ascii="Calibri" w:eastAsia="Calibri" w:hAnsi="Calibri" w:cs="Calibri"/>
          <w:color w:val="000000" w:themeColor="text1"/>
          <w:sz w:val="22"/>
          <w:szCs w:val="22"/>
        </w:rPr>
        <w:t>provides a meaningful opportunity for communities to engage in diverse arts and cultural experiences;</w:t>
      </w:r>
    </w:p>
    <w:p w14:paraId="037F3F92" w14:textId="77777777" w:rsidR="005C2803" w:rsidRPr="00A441C8" w:rsidRDefault="005C2803" w:rsidP="005C2803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441C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demonstrates connection to or collaboration with the communities it seeks to benefit; </w:t>
      </w:r>
    </w:p>
    <w:p w14:paraId="43B67D0F" w14:textId="77777777" w:rsidR="005C2803" w:rsidRPr="00A441C8" w:rsidRDefault="005C2803" w:rsidP="005C2803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441C8">
        <w:rPr>
          <w:rFonts w:ascii="Calibri" w:eastAsia="Calibri" w:hAnsi="Calibri" w:cs="Calibri"/>
          <w:color w:val="000000" w:themeColor="text1"/>
          <w:sz w:val="22"/>
          <w:szCs w:val="22"/>
        </w:rPr>
        <w:t>has the potential to draw Seattle community members and visitors to the chosen neighborhood.</w:t>
      </w:r>
    </w:p>
    <w:p w14:paraId="562B736C" w14:textId="40CBB2B5" w:rsidR="005C2803" w:rsidRPr="00E846FA" w:rsidRDefault="005C2803" w:rsidP="004D2672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441C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Downtown Partnerships (Installations and Activations only)</w:t>
      </w:r>
      <w:r w:rsidRPr="00A441C8">
        <w:rPr>
          <w:rFonts w:ascii="Calibri" w:eastAsia="Calibri" w:hAnsi="Calibri" w:cs="Calibri"/>
          <w:color w:val="000000" w:themeColor="text1"/>
          <w:sz w:val="22"/>
          <w:szCs w:val="22"/>
        </w:rPr>
        <w:t>: You have a meaningful relationship with or are based in your proposed neighborhood and/or</w:t>
      </w:r>
      <w:r w:rsidRPr="00A441C8">
        <w:rPr>
          <w:rFonts w:ascii="Segoe UI" w:eastAsia="Segoe UI" w:hAnsi="Segoe UI" w:cs="Segoe UI"/>
          <w:color w:val="333333"/>
          <w:sz w:val="16"/>
          <w:szCs w:val="16"/>
        </w:rPr>
        <w:t xml:space="preserve"> </w:t>
      </w:r>
      <w:r w:rsidRPr="00A441C8">
        <w:rPr>
          <w:rFonts w:ascii="Calibri" w:eastAsia="Calibri" w:hAnsi="Calibri" w:cs="Calibri"/>
          <w:color w:val="000000" w:themeColor="text1"/>
          <w:sz w:val="22"/>
          <w:szCs w:val="22"/>
        </w:rPr>
        <w:t>have established plans to actively engage and work in partnership with communities in this location.</w:t>
      </w:r>
    </w:p>
    <w:p w14:paraId="5BF7E02E" w14:textId="77777777" w:rsidR="005C2803" w:rsidRPr="00A441C8" w:rsidRDefault="005C2803" w:rsidP="00B571E9">
      <w:pPr>
        <w:pStyle w:val="Heading1"/>
      </w:pPr>
      <w:r w:rsidRPr="00A441C8">
        <w:t xml:space="preserve">Artistic/Cultural Contribution (20%) </w:t>
      </w:r>
    </w:p>
    <w:p w14:paraId="4F603EC5" w14:textId="77777777" w:rsidR="005C2803" w:rsidRPr="00A441C8" w:rsidRDefault="005C2803" w:rsidP="00F043D6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441C8">
        <w:rPr>
          <w:rFonts w:ascii="Calibri" w:eastAsia="Calibri" w:hAnsi="Calibri" w:cs="Calibri"/>
          <w:color w:val="000000" w:themeColor="text1"/>
          <w:sz w:val="22"/>
          <w:szCs w:val="22"/>
        </w:rPr>
        <w:t>Your proposed work:</w:t>
      </w:r>
    </w:p>
    <w:p w14:paraId="5729F3A4" w14:textId="396E3ED0" w:rsidR="004D2672" w:rsidRPr="004D2672" w:rsidRDefault="004D2672" w:rsidP="004D2672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441C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responds to the theme </w:t>
      </w:r>
      <w:r w:rsidRPr="00A441C8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We Still Dream a Future;</w:t>
      </w:r>
    </w:p>
    <w:p w14:paraId="3A54E149" w14:textId="2270A9AC" w:rsidR="005C2803" w:rsidRPr="00A441C8" w:rsidRDefault="005C2803" w:rsidP="005C2803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441C8">
        <w:rPr>
          <w:rFonts w:ascii="Calibri" w:eastAsia="Calibri" w:hAnsi="Calibri" w:cs="Calibri"/>
          <w:color w:val="000000" w:themeColor="text1"/>
          <w:sz w:val="22"/>
          <w:szCs w:val="22"/>
        </w:rPr>
        <w:t>is artistically, intellectually, and conceptually compelling;</w:t>
      </w:r>
    </w:p>
    <w:p w14:paraId="65537F90" w14:textId="77777777" w:rsidR="005C2803" w:rsidRPr="00A441C8" w:rsidRDefault="005C2803" w:rsidP="005C2803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441C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represents a creative or cultural contribution; </w:t>
      </w:r>
      <w:r w:rsidRPr="00A441C8">
        <w:rPr>
          <w:sz w:val="22"/>
          <w:szCs w:val="22"/>
        </w:rPr>
        <w:tab/>
      </w:r>
    </w:p>
    <w:p w14:paraId="4F51B38B" w14:textId="77777777" w:rsidR="005C2803" w:rsidRPr="00A441C8" w:rsidRDefault="005C2803" w:rsidP="005C2803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441C8">
        <w:rPr>
          <w:rFonts w:ascii="Calibri" w:eastAsia="Calibri" w:hAnsi="Calibri" w:cs="Calibri"/>
          <w:color w:val="000000" w:themeColor="text1"/>
          <w:sz w:val="22"/>
          <w:szCs w:val="22"/>
        </w:rPr>
        <w:t>is meaningful, and the form and content reinforce each other;</w:t>
      </w:r>
    </w:p>
    <w:p w14:paraId="1C622B50" w14:textId="77777777" w:rsidR="005C2803" w:rsidRPr="00A441C8" w:rsidRDefault="005C2803" w:rsidP="005C2803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441C8">
        <w:rPr>
          <w:rFonts w:ascii="Calibri" w:eastAsia="Calibri" w:hAnsi="Calibri" w:cs="Calibri"/>
          <w:color w:val="000000" w:themeColor="text1"/>
          <w:sz w:val="22"/>
          <w:szCs w:val="22"/>
        </w:rPr>
        <w:t>is uniquely suited to the proposed site (e.g. the gallery, the building, the architecture, the park, the neighborhood, etc.);</w:t>
      </w:r>
    </w:p>
    <w:p w14:paraId="1153F052" w14:textId="16F1727E" w:rsidR="005C2803" w:rsidRPr="00E846FA" w:rsidRDefault="005C2803" w:rsidP="00E846FA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441C8">
        <w:rPr>
          <w:rFonts w:ascii="Calibri" w:eastAsia="Calibri" w:hAnsi="Calibri" w:cs="Calibri"/>
          <w:color w:val="000000" w:themeColor="text1"/>
          <w:sz w:val="22"/>
          <w:szCs w:val="22"/>
        </w:rPr>
        <w:t>uplifts stories, creatives, ancestors, and audiences from historically unserved or underserved communities that represent Seattle’s diversity.</w:t>
      </w:r>
    </w:p>
    <w:p w14:paraId="5C372BC4" w14:textId="77777777" w:rsidR="005C2803" w:rsidRPr="00A441C8" w:rsidRDefault="005C2803" w:rsidP="00B571E9">
      <w:pPr>
        <w:pStyle w:val="Heading1"/>
      </w:pPr>
      <w:r w:rsidRPr="00A441C8">
        <w:lastRenderedPageBreak/>
        <w:t xml:space="preserve">Achievability (20%) </w:t>
      </w:r>
    </w:p>
    <w:p w14:paraId="4B96DDF6" w14:textId="77777777" w:rsidR="005C2803" w:rsidRPr="00A441C8" w:rsidRDefault="005C2803" w:rsidP="005C2803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441C8">
        <w:rPr>
          <w:rFonts w:ascii="Calibri" w:eastAsia="Calibri" w:hAnsi="Calibri" w:cs="Calibri"/>
          <w:color w:val="000000" w:themeColor="text1"/>
          <w:sz w:val="22"/>
          <w:szCs w:val="22"/>
        </w:rPr>
        <w:t>You demonstrate the potential to complete the proposed project (i.e. relevant experience, your capacity for growth, support from experienced partners or collaborators that will help you complete the project, etc.).</w:t>
      </w:r>
    </w:p>
    <w:p w14:paraId="1D4B09AA" w14:textId="422B8765" w:rsidR="005C2803" w:rsidRPr="00996811" w:rsidRDefault="005C2803" w:rsidP="00996811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441C8">
        <w:rPr>
          <w:rFonts w:ascii="Calibri" w:eastAsia="Calibri" w:hAnsi="Calibri" w:cs="Calibri"/>
          <w:color w:val="000000" w:themeColor="text1"/>
          <w:sz w:val="22"/>
          <w:szCs w:val="22"/>
        </w:rPr>
        <w:t>Your proposal is technically and logistically feasible, tasking into consider facility, budget, and timeline.</w:t>
      </w:r>
    </w:p>
    <w:sectPr w:rsidR="005C2803" w:rsidRPr="00996811" w:rsidSect="001A5E63">
      <w:headerReference w:type="default" r:id="rId10"/>
      <w:headerReference w:type="first" r:id="rId11"/>
      <w:pgSz w:w="12240" w:h="15840"/>
      <w:pgMar w:top="1440" w:right="1440" w:bottom="630" w:left="1440" w:header="720" w:footer="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26B41" w14:textId="77777777" w:rsidR="00DF36FE" w:rsidRDefault="00DF36FE" w:rsidP="004D2672">
      <w:pPr>
        <w:spacing w:after="0" w:line="240" w:lineRule="auto"/>
      </w:pPr>
      <w:r>
        <w:separator/>
      </w:r>
    </w:p>
  </w:endnote>
  <w:endnote w:type="continuationSeparator" w:id="0">
    <w:p w14:paraId="5C1464C0" w14:textId="77777777" w:rsidR="00DF36FE" w:rsidRDefault="00DF36FE" w:rsidP="004D2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73F88" w14:textId="77777777" w:rsidR="00DF36FE" w:rsidRDefault="00DF36FE" w:rsidP="004D2672">
      <w:pPr>
        <w:spacing w:after="0" w:line="240" w:lineRule="auto"/>
      </w:pPr>
      <w:r>
        <w:separator/>
      </w:r>
    </w:p>
  </w:footnote>
  <w:footnote w:type="continuationSeparator" w:id="0">
    <w:p w14:paraId="0666FE16" w14:textId="77777777" w:rsidR="00DF36FE" w:rsidRDefault="00DF36FE" w:rsidP="004D2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29536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607EE5B" w14:textId="538938B1" w:rsidR="00791365" w:rsidRDefault="0079136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AF2F47" w14:textId="77777777" w:rsidR="00D8595E" w:rsidRDefault="00D859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EBA90" w14:textId="1167CE0C" w:rsidR="001A5E63" w:rsidRDefault="001A5E63">
    <w:pPr>
      <w:pStyle w:val="Header"/>
    </w:pPr>
    <w:r>
      <w:rPr>
        <w:noProof/>
      </w:rPr>
      <w:drawing>
        <wp:inline distT="0" distB="0" distL="0" distR="0" wp14:anchorId="565854EF" wp14:editId="15BF45F8">
          <wp:extent cx="2779546" cy="670505"/>
          <wp:effectExtent l="0" t="0" r="1905" b="0"/>
          <wp:docPr id="793750535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773162" name="Picture 3" descr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9546" cy="670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7543A"/>
    <w:multiLevelType w:val="hybridMultilevel"/>
    <w:tmpl w:val="EEDCF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713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03"/>
    <w:rsid w:val="000E072B"/>
    <w:rsid w:val="001A5E63"/>
    <w:rsid w:val="0028468B"/>
    <w:rsid w:val="003A43CC"/>
    <w:rsid w:val="003C5BC1"/>
    <w:rsid w:val="004D2672"/>
    <w:rsid w:val="005C2803"/>
    <w:rsid w:val="00791365"/>
    <w:rsid w:val="008C76CF"/>
    <w:rsid w:val="009925FE"/>
    <w:rsid w:val="00996811"/>
    <w:rsid w:val="009D37DD"/>
    <w:rsid w:val="00A04528"/>
    <w:rsid w:val="00A441C8"/>
    <w:rsid w:val="00B571E9"/>
    <w:rsid w:val="00B8385E"/>
    <w:rsid w:val="00D23A3E"/>
    <w:rsid w:val="00D7114F"/>
    <w:rsid w:val="00D8595E"/>
    <w:rsid w:val="00DB0C99"/>
    <w:rsid w:val="00DF36FE"/>
    <w:rsid w:val="00E846FA"/>
    <w:rsid w:val="00E87040"/>
    <w:rsid w:val="00F043D6"/>
    <w:rsid w:val="00F4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34104"/>
  <w15:chartTrackingRefBased/>
  <w15:docId w15:val="{2CF73CF7-14F0-412B-AA37-B2868FCDD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71E9"/>
    <w:pPr>
      <w:keepNext/>
      <w:keepLines/>
      <w:spacing w:before="360" w:after="80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8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8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8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8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8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8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1E9"/>
    <w:rPr>
      <w:rFonts w:ascii="Calibri" w:eastAsia="Calibri" w:hAnsi="Calibri" w:cs="Calibr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8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8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8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8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8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8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8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8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8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8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8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8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8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8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8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8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2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672"/>
  </w:style>
  <w:style w:type="paragraph" w:styleId="Footer">
    <w:name w:val="footer"/>
    <w:basedOn w:val="Normal"/>
    <w:link w:val="FooterChar"/>
    <w:uiPriority w:val="99"/>
    <w:unhideWhenUsed/>
    <w:rsid w:val="004D2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BE207971BD544A34B4865EFC4305F" ma:contentTypeVersion="17" ma:contentTypeDescription="Create a new document." ma:contentTypeScope="" ma:versionID="b4210a026e2f80bee03f34d2218adf40">
  <xsd:schema xmlns:xsd="http://www.w3.org/2001/XMLSchema" xmlns:xs="http://www.w3.org/2001/XMLSchema" xmlns:p="http://schemas.microsoft.com/office/2006/metadata/properties" xmlns:ns2="20f6a06c-3b99-4746-9278-dc17a8779430" xmlns:ns3="ddfe59d5-00fa-4250-9cd0-527f5ce43eaa" xmlns:ns4="97c2a25c-25db-4634-b347-87ab0af10b27" targetNamespace="http://schemas.microsoft.com/office/2006/metadata/properties" ma:root="true" ma:fieldsID="a015d175e38996d91ca64d47f2144c99" ns2:_="" ns3:_="" ns4:_="">
    <xsd:import namespace="20f6a06c-3b99-4746-9278-dc17a8779430"/>
    <xsd:import namespace="ddfe59d5-00fa-4250-9cd0-527f5ce43eaa"/>
    <xsd:import namespace="97c2a25c-25db-4634-b347-87ab0af10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6a06c-3b99-4746-9278-dc17a8779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e59d5-00fa-4250-9cd0-527f5ce43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98292d7-cf75-4898-90da-8a6fe94133e2}" ma:internalName="TaxCatchAll" ma:showField="CatchAllData" ma:web="ddfe59d5-00fa-4250-9cd0-527f5ce43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f6a06c-3b99-4746-9278-dc17a8779430">
      <Terms xmlns="http://schemas.microsoft.com/office/infopath/2007/PartnerControls"/>
    </lcf76f155ced4ddcb4097134ff3c332f>
    <TaxCatchAll xmlns="97c2a25c-25db-4634-b347-87ab0af10b27" xsi:nil="true"/>
  </documentManagement>
</p:properties>
</file>

<file path=customXml/itemProps1.xml><?xml version="1.0" encoding="utf-8"?>
<ds:datastoreItem xmlns:ds="http://schemas.openxmlformats.org/officeDocument/2006/customXml" ds:itemID="{51A0ABBF-2E76-4A51-A1A9-6D0BB35BC9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B921F5-9F04-4C9C-8D51-4FA24B22F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6a06c-3b99-4746-9278-dc17a8779430"/>
    <ds:schemaRef ds:uri="ddfe59d5-00fa-4250-9cd0-527f5ce43eaa"/>
    <ds:schemaRef ds:uri="97c2a25c-25db-4634-b347-87ab0af10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EE5B5C-5094-4D68-BF9A-57EA094F3799}">
  <ds:schemaRefs>
    <ds:schemaRef ds:uri="http://schemas.microsoft.com/office/2006/metadata/properties"/>
    <ds:schemaRef ds:uri="http://schemas.microsoft.com/office/infopath/2007/PartnerControls"/>
    <ds:schemaRef ds:uri="20f6a06c-3b99-4746-9278-dc17a8779430"/>
    <ds:schemaRef ds:uri="97c2a25c-25db-4634-b347-87ab0af10b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399</Words>
  <Characters>2261</Characters>
  <Application>Microsoft Office Word</Application>
  <DocSecurity>0</DocSecurity>
  <Lines>49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Kate</dc:creator>
  <cp:keywords/>
  <dc:description/>
  <cp:lastModifiedBy>Bolisay, Otts</cp:lastModifiedBy>
  <cp:revision>10</cp:revision>
  <dcterms:created xsi:type="dcterms:W3CDTF">2025-03-24T20:30:00Z</dcterms:created>
  <dcterms:modified xsi:type="dcterms:W3CDTF">2025-04-18T22:23:00Z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0x010100983BE207971BD544A34B4865EFC4305F</vt:lpwstr>
  </property>
  <property fmtid="{D5CDD505-2E9C-101B-9397-08002B2CF9AE}" pid="3" name="MediaServiceImageTags">
    <vt:lpwstr/>
  </property>
</Properties>
</file>